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F7F" w:rsidRPr="005D2E3E" w:rsidRDefault="00341F7F" w:rsidP="00341F7F">
      <w:pPr>
        <w:keepNext/>
        <w:pageBreakBefore/>
        <w:jc w:val="right"/>
        <w:rPr>
          <w:b/>
          <w:sz w:val="24"/>
        </w:rPr>
      </w:pPr>
      <w:r w:rsidRPr="005D2E3E">
        <w:rPr>
          <w:b/>
          <w:sz w:val="24"/>
        </w:rPr>
        <w:t>Приложение №</w:t>
      </w:r>
      <w:r w:rsidR="005D2E3E" w:rsidRPr="005D2E3E">
        <w:rPr>
          <w:b/>
          <w:sz w:val="24"/>
        </w:rPr>
        <w:t xml:space="preserve"> 7</w:t>
      </w:r>
    </w:p>
    <w:p w:rsidR="00341F7F" w:rsidRPr="008048DD" w:rsidRDefault="00341F7F" w:rsidP="00341F7F">
      <w:pPr>
        <w:jc w:val="right"/>
        <w:rPr>
          <w:sz w:val="24"/>
        </w:rPr>
      </w:pPr>
      <w:r w:rsidRPr="005D2E3E">
        <w:rPr>
          <w:sz w:val="24"/>
        </w:rPr>
        <w:t>к д</w:t>
      </w:r>
      <w:r w:rsidRPr="005D2E3E">
        <w:rPr>
          <w:sz w:val="24"/>
        </w:rPr>
        <w:t>оговор</w:t>
      </w:r>
      <w:r w:rsidRPr="005D2E3E">
        <w:rPr>
          <w:sz w:val="24"/>
        </w:rPr>
        <w:t>у №_____от_______</w:t>
      </w:r>
    </w:p>
    <w:p w:rsidR="00341F7F" w:rsidRPr="004513C8" w:rsidRDefault="00341F7F" w:rsidP="00341F7F">
      <w:pPr>
        <w:rPr>
          <w:caps/>
          <w:sz w:val="24"/>
        </w:rPr>
      </w:pPr>
      <w:bookmarkStart w:id="0" w:name="_GoBack"/>
      <w:bookmarkEnd w:id="0"/>
    </w:p>
    <w:p w:rsidR="00341F7F" w:rsidRDefault="00341F7F" w:rsidP="00341F7F">
      <w:pPr>
        <w:jc w:val="center"/>
        <w:rPr>
          <w:b/>
          <w:caps/>
          <w:sz w:val="24"/>
        </w:rPr>
      </w:pPr>
      <w:r>
        <w:rPr>
          <w:b/>
          <w:caps/>
          <w:sz w:val="24"/>
        </w:rPr>
        <w:t>ПРотокол договорной стоимости</w:t>
      </w:r>
      <w:r w:rsidRPr="008048DD">
        <w:rPr>
          <w:b/>
          <w:caps/>
          <w:sz w:val="24"/>
        </w:rPr>
        <w:t xml:space="preserve"> </w:t>
      </w:r>
    </w:p>
    <w:tbl>
      <w:tblPr>
        <w:tblpPr w:leftFromText="180" w:rightFromText="180" w:vertAnchor="text" w:horzAnchor="margin" w:tblpY="179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786"/>
        <w:gridCol w:w="1559"/>
        <w:gridCol w:w="1701"/>
        <w:gridCol w:w="1701"/>
      </w:tblGrid>
      <w:tr w:rsidR="00341F7F" w:rsidRPr="00ED477F" w:rsidTr="00A041FE">
        <w:trPr>
          <w:trHeight w:val="702"/>
        </w:trPr>
        <w:tc>
          <w:tcPr>
            <w:tcW w:w="4786" w:type="dxa"/>
            <w:tcBorders>
              <w:bottom w:val="single" w:sz="8" w:space="0" w:color="auto"/>
            </w:tcBorders>
            <w:shd w:val="clear" w:color="000000" w:fill="FFFFFF" w:themeFill="background1"/>
            <w:noWrap/>
            <w:vAlign w:val="center"/>
          </w:tcPr>
          <w:p w:rsidR="00341F7F" w:rsidRPr="00ED477F" w:rsidRDefault="00341F7F" w:rsidP="00A041FE">
            <w:pPr>
              <w:pStyle w:val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Объект с</w:t>
            </w:r>
            <w:r w:rsidRPr="00ED477F">
              <w:rPr>
                <w:sz w:val="26"/>
                <w:szCs w:val="26"/>
              </w:rPr>
              <w:t>троительства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341F7F" w:rsidRPr="005B3B7D" w:rsidRDefault="00341F7F" w:rsidP="00A041FE">
            <w:pPr>
              <w:pStyle w:val="1"/>
              <w:jc w:val="center"/>
              <w:rPr>
                <w:sz w:val="26"/>
                <w:szCs w:val="26"/>
              </w:rPr>
            </w:pPr>
            <w:r w:rsidRPr="00ED477F">
              <w:rPr>
                <w:sz w:val="26"/>
                <w:szCs w:val="26"/>
              </w:rPr>
              <w:t>Стоимость услуг (без НДС), руб.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341F7F" w:rsidRPr="00997E0F" w:rsidRDefault="00341F7F" w:rsidP="00A041FE">
            <w:pPr>
              <w:pStyle w:val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НДС, руб.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:rsidR="00341F7F" w:rsidRPr="00ED477F" w:rsidRDefault="00341F7F" w:rsidP="00A041FE">
            <w:pPr>
              <w:pStyle w:val="1"/>
              <w:jc w:val="center"/>
              <w:rPr>
                <w:sz w:val="26"/>
                <w:szCs w:val="26"/>
              </w:rPr>
            </w:pPr>
            <w:r w:rsidRPr="00ED477F">
              <w:rPr>
                <w:sz w:val="26"/>
                <w:szCs w:val="26"/>
              </w:rPr>
              <w:t>Стоимость услуг (с НДС), руб.</w:t>
            </w:r>
          </w:p>
        </w:tc>
      </w:tr>
      <w:tr w:rsidR="00341F7F" w:rsidRPr="00ED477F" w:rsidTr="00A041FE">
        <w:trPr>
          <w:trHeight w:val="347"/>
        </w:trPr>
        <w:tc>
          <w:tcPr>
            <w:tcW w:w="9747" w:type="dxa"/>
            <w:gridSpan w:val="4"/>
            <w:shd w:val="clear" w:color="000000" w:fill="FFFFFF" w:themeFill="background1"/>
            <w:noWrap/>
            <w:vAlign w:val="center"/>
          </w:tcPr>
          <w:p w:rsidR="00341F7F" w:rsidRPr="0081585B" w:rsidRDefault="00341F7F" w:rsidP="00A041F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1585B">
              <w:rPr>
                <w:b/>
                <w:color w:val="000000"/>
                <w:sz w:val="22"/>
                <w:szCs w:val="22"/>
              </w:rPr>
              <w:t>Проект «Обустройство месторождения»</w:t>
            </w:r>
          </w:p>
        </w:tc>
      </w:tr>
      <w:tr w:rsidR="00341F7F" w:rsidRPr="00ED477F" w:rsidTr="00A041FE">
        <w:trPr>
          <w:trHeight w:val="503"/>
        </w:trPr>
        <w:tc>
          <w:tcPr>
            <w:tcW w:w="4786" w:type="dxa"/>
            <w:shd w:val="clear" w:color="000000" w:fill="FFFFFF" w:themeFill="background1"/>
            <w:noWrap/>
            <w:vAlign w:val="center"/>
          </w:tcPr>
          <w:p w:rsidR="00341F7F" w:rsidRPr="0081585B" w:rsidRDefault="00341F7F" w:rsidP="00A041FE">
            <w:pPr>
              <w:jc w:val="left"/>
              <w:rPr>
                <w:szCs w:val="20"/>
              </w:rPr>
            </w:pPr>
            <w:proofErr w:type="spellStart"/>
            <w:r w:rsidRPr="0081585B">
              <w:rPr>
                <w:szCs w:val="20"/>
              </w:rPr>
              <w:t>Внутрипромысловый</w:t>
            </w:r>
            <w:proofErr w:type="spellEnd"/>
            <w:r w:rsidRPr="0081585B">
              <w:rPr>
                <w:szCs w:val="20"/>
              </w:rPr>
              <w:t xml:space="preserve"> нефтепровод правый берег р. Подкаменная Тунгуска – ЦПС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F7F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F7F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1F7F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41F7F" w:rsidRPr="00ED477F" w:rsidTr="00A041FE">
        <w:trPr>
          <w:trHeight w:val="349"/>
        </w:trPr>
        <w:tc>
          <w:tcPr>
            <w:tcW w:w="9747" w:type="dxa"/>
            <w:gridSpan w:val="4"/>
            <w:shd w:val="clear" w:color="000000" w:fill="FFFFFF"/>
            <w:vAlign w:val="center"/>
          </w:tcPr>
          <w:p w:rsidR="00341F7F" w:rsidRPr="0081585B" w:rsidRDefault="00341F7F" w:rsidP="00A041F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1585B">
              <w:rPr>
                <w:b/>
                <w:color w:val="000000"/>
                <w:sz w:val="22"/>
                <w:szCs w:val="22"/>
              </w:rPr>
              <w:t>Проект «ГТЭС»</w:t>
            </w:r>
          </w:p>
        </w:tc>
      </w:tr>
      <w:tr w:rsidR="00341F7F" w:rsidRPr="00ED477F" w:rsidTr="00A041FE">
        <w:trPr>
          <w:trHeight w:val="360"/>
        </w:trPr>
        <w:tc>
          <w:tcPr>
            <w:tcW w:w="4786" w:type="dxa"/>
            <w:shd w:val="clear" w:color="000000" w:fill="FFFFFF"/>
            <w:vAlign w:val="center"/>
            <w:hideMark/>
          </w:tcPr>
          <w:p w:rsidR="00341F7F" w:rsidRPr="0081585B" w:rsidRDefault="00341F7F" w:rsidP="00A041FE">
            <w:pPr>
              <w:jc w:val="left"/>
              <w:rPr>
                <w:szCs w:val="20"/>
              </w:rPr>
            </w:pPr>
            <w:r w:rsidRPr="0081585B">
              <w:rPr>
                <w:color w:val="000000"/>
                <w:szCs w:val="20"/>
              </w:rPr>
              <w:t>ГПЭС с коридором коммуникаций.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F7F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F7F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1F7F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41F7F" w:rsidRPr="00ED477F" w:rsidTr="00A041FE">
        <w:trPr>
          <w:trHeight w:val="564"/>
        </w:trPr>
        <w:tc>
          <w:tcPr>
            <w:tcW w:w="4786" w:type="dxa"/>
            <w:shd w:val="clear" w:color="000000" w:fill="FFFFFF"/>
            <w:vAlign w:val="center"/>
          </w:tcPr>
          <w:p w:rsidR="00341F7F" w:rsidRPr="0081585B" w:rsidRDefault="00341F7F" w:rsidP="00A041FE">
            <w:pPr>
              <w:jc w:val="left"/>
              <w:rPr>
                <w:color w:val="000000"/>
                <w:szCs w:val="20"/>
              </w:rPr>
            </w:pPr>
            <w:proofErr w:type="spellStart"/>
            <w:r w:rsidRPr="0081585B">
              <w:rPr>
                <w:color w:val="000000"/>
                <w:szCs w:val="20"/>
              </w:rPr>
              <w:t>Куюмбинская</w:t>
            </w:r>
            <w:proofErr w:type="spellEnd"/>
            <w:r w:rsidRPr="0081585B">
              <w:rPr>
                <w:color w:val="000000"/>
                <w:szCs w:val="20"/>
              </w:rPr>
              <w:t xml:space="preserve"> ГТЭС на площадке ЦПС (1й и 2й этап строительства), П/С – 35/10кВ «ЦПС», П/С-35/10кВ «Кустовая»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41F7F" w:rsidRPr="00341F7F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41F7F" w:rsidRPr="00341F7F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41F7F" w:rsidRPr="00341F7F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41F7F" w:rsidRPr="00ED477F" w:rsidTr="00A041FE">
        <w:trPr>
          <w:trHeight w:val="387"/>
        </w:trPr>
        <w:tc>
          <w:tcPr>
            <w:tcW w:w="9747" w:type="dxa"/>
            <w:gridSpan w:val="4"/>
            <w:shd w:val="clear" w:color="000000" w:fill="FFFFFF"/>
            <w:vAlign w:val="center"/>
          </w:tcPr>
          <w:p w:rsidR="00341F7F" w:rsidRPr="0081585B" w:rsidRDefault="00341F7F" w:rsidP="00A041F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81585B">
              <w:rPr>
                <w:b/>
                <w:color w:val="000000"/>
                <w:sz w:val="22"/>
                <w:szCs w:val="22"/>
              </w:rPr>
              <w:t>Проект «ЦПС»</w:t>
            </w:r>
          </w:p>
        </w:tc>
      </w:tr>
      <w:tr w:rsidR="00341F7F" w:rsidRPr="00ED477F" w:rsidTr="00341F7F">
        <w:trPr>
          <w:trHeight w:val="542"/>
        </w:trPr>
        <w:tc>
          <w:tcPr>
            <w:tcW w:w="4786" w:type="dxa"/>
            <w:shd w:val="clear" w:color="000000" w:fill="FFFFFF"/>
            <w:vAlign w:val="center"/>
            <w:hideMark/>
          </w:tcPr>
          <w:p w:rsidR="00341F7F" w:rsidRPr="0081585B" w:rsidRDefault="00341F7F" w:rsidP="00A041FE">
            <w:pPr>
              <w:jc w:val="left"/>
              <w:rPr>
                <w:color w:val="000000"/>
                <w:szCs w:val="20"/>
              </w:rPr>
            </w:pPr>
            <w:r w:rsidRPr="0081585B">
              <w:rPr>
                <w:color w:val="000000"/>
                <w:szCs w:val="20"/>
              </w:rPr>
              <w:t>Центральный пункт сбора (1й и 2й этапы строительства).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41F7F" w:rsidRPr="0081585B" w:rsidRDefault="00341F7F" w:rsidP="00A041F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41F7F" w:rsidRPr="0081585B" w:rsidRDefault="00341F7F" w:rsidP="00A041F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41F7F" w:rsidRPr="0081585B" w:rsidRDefault="00341F7F" w:rsidP="00A041F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341F7F" w:rsidRPr="00ED477F" w:rsidTr="00A041FE">
        <w:trPr>
          <w:trHeight w:val="414"/>
        </w:trPr>
        <w:tc>
          <w:tcPr>
            <w:tcW w:w="9747" w:type="dxa"/>
            <w:gridSpan w:val="4"/>
            <w:shd w:val="clear" w:color="000000" w:fill="FFFFFF"/>
            <w:vAlign w:val="center"/>
          </w:tcPr>
          <w:p w:rsidR="00341F7F" w:rsidRPr="0081585B" w:rsidRDefault="00341F7F" w:rsidP="00A041F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1585B">
              <w:rPr>
                <w:b/>
                <w:color w:val="000000"/>
                <w:sz w:val="22"/>
                <w:szCs w:val="22"/>
              </w:rPr>
              <w:t>Проект «Вспомогательные объекты»</w:t>
            </w:r>
          </w:p>
        </w:tc>
      </w:tr>
      <w:tr w:rsidR="00341F7F" w:rsidRPr="00ED477F" w:rsidTr="00A041FE">
        <w:trPr>
          <w:trHeight w:val="397"/>
        </w:trPr>
        <w:tc>
          <w:tcPr>
            <w:tcW w:w="4786" w:type="dxa"/>
            <w:shd w:val="clear" w:color="000000" w:fill="FFFFFF"/>
            <w:vAlign w:val="center"/>
          </w:tcPr>
          <w:p w:rsidR="00341F7F" w:rsidRPr="0081585B" w:rsidRDefault="00341F7F" w:rsidP="00A041FE">
            <w:pPr>
              <w:jc w:val="lef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Опорная база промысла </w:t>
            </w:r>
            <w:proofErr w:type="gramStart"/>
            <w:r>
              <w:rPr>
                <w:color w:val="000000"/>
                <w:szCs w:val="20"/>
              </w:rPr>
              <w:t>с вахтовых жилым комплексом</w:t>
            </w:r>
            <w:proofErr w:type="gramEnd"/>
            <w:r w:rsidRPr="0081585B">
              <w:rPr>
                <w:color w:val="000000"/>
                <w:szCs w:val="20"/>
              </w:rPr>
              <w:t xml:space="preserve"> (ОБП с ВЖК)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41F7F" w:rsidRPr="0081585B" w:rsidRDefault="00341F7F" w:rsidP="00A041F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41F7F" w:rsidRPr="0081585B" w:rsidRDefault="00341F7F" w:rsidP="00A041F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41F7F" w:rsidRPr="0081585B" w:rsidRDefault="00341F7F" w:rsidP="00A041F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341F7F" w:rsidRPr="00ED477F" w:rsidTr="00A041FE">
        <w:trPr>
          <w:trHeight w:val="556"/>
        </w:trPr>
        <w:tc>
          <w:tcPr>
            <w:tcW w:w="4786" w:type="dxa"/>
            <w:shd w:val="clear" w:color="000000" w:fill="FFFFFF"/>
            <w:vAlign w:val="center"/>
          </w:tcPr>
          <w:p w:rsidR="00341F7F" w:rsidRPr="0081585B" w:rsidRDefault="00341F7F" w:rsidP="00A041FE">
            <w:pPr>
              <w:jc w:val="left"/>
              <w:rPr>
                <w:color w:val="000000"/>
                <w:szCs w:val="20"/>
              </w:rPr>
            </w:pPr>
            <w:r w:rsidRPr="0081585B">
              <w:rPr>
                <w:color w:val="000000"/>
                <w:szCs w:val="20"/>
              </w:rPr>
              <w:t xml:space="preserve">Водозабор на р. Подкаменная Тунгуска с коридором коммуникаций. (1й этап строительства. Производительность 3000 </w:t>
            </w:r>
            <w:proofErr w:type="spellStart"/>
            <w:r w:rsidRPr="0081585B">
              <w:rPr>
                <w:color w:val="000000"/>
                <w:szCs w:val="20"/>
              </w:rPr>
              <w:t>м.куб</w:t>
            </w:r>
            <w:proofErr w:type="spellEnd"/>
            <w:r w:rsidRPr="0081585B">
              <w:rPr>
                <w:color w:val="000000"/>
                <w:szCs w:val="20"/>
              </w:rPr>
              <w:t>./</w:t>
            </w:r>
            <w:proofErr w:type="spellStart"/>
            <w:r w:rsidRPr="0081585B">
              <w:rPr>
                <w:color w:val="000000"/>
                <w:szCs w:val="20"/>
              </w:rPr>
              <w:t>сут</w:t>
            </w:r>
            <w:proofErr w:type="spellEnd"/>
            <w:r w:rsidRPr="0081585B">
              <w:rPr>
                <w:color w:val="000000"/>
                <w:szCs w:val="20"/>
              </w:rPr>
              <w:t>).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41F7F" w:rsidRPr="0081585B" w:rsidRDefault="00341F7F" w:rsidP="00A041F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41F7F" w:rsidRPr="0081585B" w:rsidRDefault="00341F7F" w:rsidP="00A041F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41F7F" w:rsidRPr="0081585B" w:rsidRDefault="00341F7F" w:rsidP="00A041FE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341F7F" w:rsidRPr="00ED477F" w:rsidTr="00A041FE">
        <w:trPr>
          <w:trHeight w:val="385"/>
        </w:trPr>
        <w:tc>
          <w:tcPr>
            <w:tcW w:w="4786" w:type="dxa"/>
            <w:shd w:val="clear" w:color="000000" w:fill="FFFFFF"/>
            <w:vAlign w:val="center"/>
          </w:tcPr>
          <w:p w:rsidR="00341F7F" w:rsidRPr="0081585B" w:rsidRDefault="00341F7F" w:rsidP="00A041FE">
            <w:pPr>
              <w:jc w:val="left"/>
              <w:rPr>
                <w:szCs w:val="20"/>
              </w:rPr>
            </w:pPr>
            <w:r w:rsidRPr="0081585B">
              <w:rPr>
                <w:szCs w:val="20"/>
              </w:rPr>
              <w:t>Вертолетная площадка в районе ВЖК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41F7F" w:rsidRPr="0081585B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41F7F" w:rsidRPr="0081585B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41F7F" w:rsidRPr="00341F7F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41F7F" w:rsidRPr="00ED477F" w:rsidTr="00A041FE">
        <w:trPr>
          <w:trHeight w:val="547"/>
        </w:trPr>
        <w:tc>
          <w:tcPr>
            <w:tcW w:w="4786" w:type="dxa"/>
            <w:shd w:val="clear" w:color="000000" w:fill="FFFFFF"/>
            <w:vAlign w:val="center"/>
          </w:tcPr>
          <w:p w:rsidR="00341F7F" w:rsidRPr="0081585B" w:rsidRDefault="00341F7F" w:rsidP="00A041FE">
            <w:pPr>
              <w:jc w:val="left"/>
              <w:rPr>
                <w:szCs w:val="20"/>
              </w:rPr>
            </w:pPr>
            <w:r w:rsidRPr="0081585B">
              <w:rPr>
                <w:szCs w:val="20"/>
              </w:rPr>
              <w:t>Площадка временного складирования материалов с автодорогой до плавучего причала и площадки ЦПС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41F7F" w:rsidRPr="0081585B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41F7F" w:rsidRPr="0081585B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41F7F" w:rsidRPr="0081585B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41F7F" w:rsidRPr="00ED477F" w:rsidTr="00341F7F">
        <w:trPr>
          <w:trHeight w:val="378"/>
        </w:trPr>
        <w:tc>
          <w:tcPr>
            <w:tcW w:w="4786" w:type="dxa"/>
            <w:shd w:val="clear" w:color="000000" w:fill="FFFFFF"/>
            <w:vAlign w:val="center"/>
          </w:tcPr>
          <w:p w:rsidR="00341F7F" w:rsidRPr="0081585B" w:rsidRDefault="00341F7F" w:rsidP="00A041FE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Зимние автодороги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41F7F" w:rsidRPr="0081585B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41F7F" w:rsidRPr="0081585B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341F7F" w:rsidRPr="0081585B" w:rsidRDefault="00341F7F" w:rsidP="00A041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41F7F" w:rsidRPr="00ED477F" w:rsidTr="00341F7F">
        <w:trPr>
          <w:trHeight w:val="315"/>
        </w:trPr>
        <w:tc>
          <w:tcPr>
            <w:tcW w:w="4786" w:type="dxa"/>
            <w:shd w:val="clear" w:color="000000" w:fill="FFFFFF"/>
            <w:vAlign w:val="center"/>
            <w:hideMark/>
          </w:tcPr>
          <w:p w:rsidR="00341F7F" w:rsidRPr="00ED477F" w:rsidRDefault="00341F7F" w:rsidP="00A041FE">
            <w:pPr>
              <w:jc w:val="center"/>
              <w:rPr>
                <w:b/>
                <w:sz w:val="22"/>
                <w:szCs w:val="22"/>
              </w:rPr>
            </w:pPr>
            <w:r w:rsidRPr="00ED477F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41F7F" w:rsidRPr="00ED477F" w:rsidRDefault="00341F7F" w:rsidP="00A041F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341F7F" w:rsidRPr="00ED477F" w:rsidRDefault="00341F7F" w:rsidP="00A041F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41F7F" w:rsidRPr="00ED477F" w:rsidRDefault="00341F7F" w:rsidP="00A041F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</w:tr>
    </w:tbl>
    <w:p w:rsidR="00341F7F" w:rsidRPr="00AD2C30" w:rsidRDefault="00341F7F" w:rsidP="00341F7F">
      <w:pPr>
        <w:rPr>
          <w:b/>
          <w:sz w:val="24"/>
        </w:rPr>
      </w:pPr>
    </w:p>
    <w:p w:rsidR="00341F7F" w:rsidRPr="00AD2C30" w:rsidRDefault="00341F7F" w:rsidP="00341F7F">
      <w:pPr>
        <w:jc w:val="center"/>
        <w:rPr>
          <w:b/>
          <w:sz w:val="24"/>
        </w:rPr>
      </w:pPr>
      <w:r w:rsidRPr="008048DD">
        <w:rPr>
          <w:b/>
          <w:sz w:val="24"/>
        </w:rPr>
        <w:t>ПОДПИСИ СТОРОН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39"/>
        <w:gridCol w:w="4340"/>
        <w:gridCol w:w="87"/>
        <w:gridCol w:w="4390"/>
        <w:gridCol w:w="133"/>
      </w:tblGrid>
      <w:tr w:rsidR="00341F7F" w:rsidRPr="008048DD" w:rsidTr="00A041FE">
        <w:trPr>
          <w:gridBefore w:val="1"/>
          <w:gridAfter w:val="1"/>
          <w:wBefore w:w="466" w:type="dxa"/>
          <w:wAfter w:w="141" w:type="dxa"/>
        </w:trPr>
        <w:tc>
          <w:tcPr>
            <w:tcW w:w="4569" w:type="dxa"/>
            <w:gridSpan w:val="2"/>
            <w:vAlign w:val="center"/>
          </w:tcPr>
          <w:p w:rsidR="00341F7F" w:rsidRPr="008048DD" w:rsidRDefault="00341F7F" w:rsidP="00A041FE">
            <w:pPr>
              <w:keepNext/>
              <w:jc w:val="center"/>
              <w:rPr>
                <w:sz w:val="24"/>
              </w:rPr>
            </w:pPr>
            <w:r w:rsidRPr="008048DD">
              <w:rPr>
                <w:b/>
                <w:sz w:val="24"/>
              </w:rPr>
              <w:t>ИСПОЛНИТЕЛЬ</w:t>
            </w:r>
          </w:p>
        </w:tc>
        <w:tc>
          <w:tcPr>
            <w:tcW w:w="4570" w:type="dxa"/>
            <w:vAlign w:val="center"/>
          </w:tcPr>
          <w:p w:rsidR="00341F7F" w:rsidRPr="008048DD" w:rsidRDefault="00341F7F" w:rsidP="00A041FE">
            <w:pPr>
              <w:keepNext/>
              <w:jc w:val="center"/>
              <w:rPr>
                <w:sz w:val="24"/>
              </w:rPr>
            </w:pPr>
            <w:r w:rsidRPr="008048DD">
              <w:rPr>
                <w:b/>
                <w:sz w:val="24"/>
              </w:rPr>
              <w:t>ЗАКАЗЧИК</w:t>
            </w:r>
          </w:p>
        </w:tc>
      </w:tr>
      <w:tr w:rsidR="00341F7F" w:rsidRPr="008048DD" w:rsidTr="00A041FE">
        <w:trPr>
          <w:gridBefore w:val="1"/>
          <w:gridAfter w:val="1"/>
          <w:wBefore w:w="466" w:type="dxa"/>
          <w:wAfter w:w="141" w:type="dxa"/>
        </w:trPr>
        <w:tc>
          <w:tcPr>
            <w:tcW w:w="4569" w:type="dxa"/>
            <w:gridSpan w:val="2"/>
            <w:vAlign w:val="center"/>
          </w:tcPr>
          <w:p w:rsidR="00341F7F" w:rsidRPr="008048DD" w:rsidRDefault="00341F7F" w:rsidP="00A041FE">
            <w:pPr>
              <w:keepNext/>
              <w:jc w:val="center"/>
              <w:rPr>
                <w:sz w:val="24"/>
              </w:rPr>
            </w:pPr>
          </w:p>
        </w:tc>
        <w:tc>
          <w:tcPr>
            <w:tcW w:w="4570" w:type="dxa"/>
            <w:vAlign w:val="center"/>
          </w:tcPr>
          <w:p w:rsidR="00341F7F" w:rsidRPr="008048DD" w:rsidRDefault="00341F7F" w:rsidP="00A041FE">
            <w:pPr>
              <w:keepNext/>
              <w:jc w:val="center"/>
              <w:rPr>
                <w:sz w:val="24"/>
              </w:rPr>
            </w:pPr>
          </w:p>
          <w:p w:rsidR="00341F7F" w:rsidRPr="008048DD" w:rsidRDefault="00341F7F" w:rsidP="00A041FE">
            <w:pPr>
              <w:keepNext/>
              <w:jc w:val="center"/>
              <w:rPr>
                <w:sz w:val="24"/>
              </w:rPr>
            </w:pPr>
            <w:r w:rsidRPr="008048DD">
              <w:rPr>
                <w:sz w:val="24"/>
              </w:rPr>
              <w:t xml:space="preserve"> </w:t>
            </w:r>
          </w:p>
        </w:tc>
      </w:tr>
      <w:tr w:rsidR="00341F7F" w:rsidRPr="008048DD" w:rsidTr="00A041FE">
        <w:tblPrEx>
          <w:tblLook w:val="00A0" w:firstRow="1" w:lastRow="0" w:firstColumn="1" w:lastColumn="0" w:noHBand="0" w:noVBand="0"/>
        </w:tblPrEx>
        <w:tc>
          <w:tcPr>
            <w:tcW w:w="4944" w:type="dxa"/>
            <w:gridSpan w:val="2"/>
          </w:tcPr>
          <w:p w:rsidR="00341F7F" w:rsidRPr="008048DD" w:rsidRDefault="00341F7F" w:rsidP="00A041FE">
            <w:pPr>
              <w:pStyle w:val="a0"/>
              <w:numPr>
                <w:ilvl w:val="0"/>
                <w:numId w:val="0"/>
              </w:numPr>
              <w:ind w:firstLine="460"/>
              <w:rPr>
                <w:sz w:val="24"/>
              </w:rPr>
            </w:pPr>
          </w:p>
        </w:tc>
        <w:tc>
          <w:tcPr>
            <w:tcW w:w="4802" w:type="dxa"/>
            <w:gridSpan w:val="3"/>
          </w:tcPr>
          <w:p w:rsidR="00341F7F" w:rsidRPr="008048DD" w:rsidRDefault="00341F7F" w:rsidP="00A041FE">
            <w:pPr>
              <w:pStyle w:val="a0"/>
              <w:numPr>
                <w:ilvl w:val="0"/>
                <w:numId w:val="0"/>
              </w:numPr>
              <w:jc w:val="center"/>
              <w:rPr>
                <w:sz w:val="24"/>
              </w:rPr>
            </w:pPr>
          </w:p>
        </w:tc>
      </w:tr>
    </w:tbl>
    <w:p w:rsidR="002B4C4F" w:rsidRDefault="002B4C4F"/>
    <w:sectPr w:rsidR="002B4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BC77DA"/>
    <w:multiLevelType w:val="multilevel"/>
    <w:tmpl w:val="4FD405D0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520"/>
        </w:tabs>
        <w:ind w:left="130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F7F"/>
    <w:rsid w:val="002B4C4F"/>
    <w:rsid w:val="00341F7F"/>
    <w:rsid w:val="005D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6A0FE-D538-4597-ACDF-438F532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41F7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2"/>
    <w:link w:val="10"/>
    <w:qFormat/>
    <w:rsid w:val="00341F7F"/>
    <w:pPr>
      <w:spacing w:before="100" w:beforeAutospacing="1" w:after="100" w:afterAutospacing="1"/>
      <w:jc w:val="left"/>
      <w:outlineLvl w:val="0"/>
    </w:pPr>
    <w:rPr>
      <w:b/>
      <w:bCs/>
      <w:kern w:val="36"/>
      <w:sz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341F7F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customStyle="1" w:styleId="a">
    <w:name w:val="Раздел"/>
    <w:basedOn w:val="a2"/>
    <w:next w:val="a0"/>
    <w:rsid w:val="00341F7F"/>
    <w:pPr>
      <w:keepNext/>
      <w:numPr>
        <w:numId w:val="1"/>
      </w:numPr>
      <w:spacing w:before="240" w:after="240"/>
      <w:jc w:val="center"/>
    </w:pPr>
    <w:rPr>
      <w:b/>
    </w:rPr>
  </w:style>
  <w:style w:type="paragraph" w:customStyle="1" w:styleId="a0">
    <w:name w:val="Пункт"/>
    <w:basedOn w:val="a2"/>
    <w:link w:val="a6"/>
    <w:rsid w:val="00341F7F"/>
    <w:pPr>
      <w:numPr>
        <w:ilvl w:val="1"/>
        <w:numId w:val="1"/>
      </w:numPr>
      <w:spacing w:before="240"/>
    </w:pPr>
  </w:style>
  <w:style w:type="paragraph" w:customStyle="1" w:styleId="a1">
    <w:name w:val="Подпункт"/>
    <w:basedOn w:val="a2"/>
    <w:rsid w:val="00341F7F"/>
    <w:pPr>
      <w:numPr>
        <w:ilvl w:val="2"/>
        <w:numId w:val="1"/>
      </w:numPr>
      <w:spacing w:after="240"/>
    </w:pPr>
  </w:style>
  <w:style w:type="character" w:customStyle="1" w:styleId="a6">
    <w:name w:val="Пункт Знак"/>
    <w:link w:val="a0"/>
    <w:rsid w:val="00341F7F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DegtyarnikovaEV</dc:creator>
  <cp:keywords/>
  <dc:description/>
  <cp:lastModifiedBy>DegtyarnikovaEV</cp:lastModifiedBy>
  <cp:revision>2</cp:revision>
  <dcterms:created xsi:type="dcterms:W3CDTF">2015-05-27T02:03:00Z</dcterms:created>
  <dcterms:modified xsi:type="dcterms:W3CDTF">2015-05-27T02:20:00Z</dcterms:modified>
</cp:coreProperties>
</file>